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6CFE0" w14:textId="77777777" w:rsidR="000947C3" w:rsidRDefault="00330928">
      <w:pPr>
        <w:spacing w:line="360" w:lineRule="auto"/>
        <w:jc w:val="right"/>
        <w:rPr>
          <w:rFonts w:ascii="Arial" w:hAnsi="Arial" w:cs="Arial"/>
          <w:b/>
          <w:sz w:val="24"/>
          <w:szCs w:val="24"/>
          <w:lang w:val="es-ES"/>
        </w:rPr>
      </w:pPr>
      <w:r>
        <w:rPr>
          <w:rFonts w:ascii="Arial" w:hAnsi="Arial" w:cs="Arial"/>
          <w:b/>
          <w:sz w:val="24"/>
          <w:szCs w:val="24"/>
          <w:lang w:val="es-ES"/>
        </w:rPr>
        <w:t>CARTA AL EDITOR</w:t>
      </w:r>
    </w:p>
    <w:p w14:paraId="03D197D9" w14:textId="77777777" w:rsidR="000947C3" w:rsidRDefault="00330928">
      <w:pPr>
        <w:spacing w:line="360" w:lineRule="auto"/>
        <w:jc w:val="both"/>
        <w:rPr>
          <w:rFonts w:ascii="Arial" w:hAnsi="Arial" w:cs="Arial"/>
          <w:b/>
          <w:sz w:val="24"/>
          <w:szCs w:val="24"/>
          <w:lang w:val="es-ES"/>
        </w:rPr>
      </w:pPr>
      <w:r>
        <w:rPr>
          <w:rFonts w:ascii="Arial" w:hAnsi="Arial" w:cs="Arial"/>
          <w:b/>
          <w:sz w:val="24"/>
          <w:szCs w:val="24"/>
          <w:lang w:val="es-ES"/>
        </w:rPr>
        <w:t>Historias de un virus Rey: un podcast para elevar la percepción de riesgo ante el SARS-CoV-2</w:t>
      </w:r>
    </w:p>
    <w:p w14:paraId="1ABB20A6" w14:textId="77777777" w:rsidR="000947C3" w:rsidRDefault="00330928">
      <w:pPr>
        <w:spacing w:line="360" w:lineRule="auto"/>
        <w:jc w:val="both"/>
        <w:rPr>
          <w:rFonts w:ascii="Arial" w:hAnsi="Arial" w:cs="Arial"/>
          <w:sz w:val="24"/>
          <w:szCs w:val="24"/>
          <w:lang w:val="es-ES"/>
        </w:rPr>
      </w:pPr>
      <w:r>
        <w:rPr>
          <w:rFonts w:ascii="Arial" w:hAnsi="Arial" w:cs="Arial"/>
          <w:sz w:val="24"/>
          <w:szCs w:val="24"/>
          <w:lang w:val="es-ES"/>
        </w:rPr>
        <w:t>Carlos Enrique Medina Campaña</w:t>
      </w:r>
      <w:r>
        <w:rPr>
          <w:rFonts w:ascii="Arial" w:hAnsi="Arial" w:cs="Arial"/>
          <w:sz w:val="24"/>
          <w:szCs w:val="24"/>
          <w:vertAlign w:val="superscript"/>
          <w:lang w:val="es-ES"/>
        </w:rPr>
        <w:t xml:space="preserve">1 </w:t>
      </w:r>
      <w:r>
        <w:rPr>
          <w:rFonts w:ascii="Arial" w:hAnsi="Arial" w:cs="Arial"/>
          <w:sz w:val="24"/>
          <w:szCs w:val="24"/>
          <w:vertAlign w:val="superscript"/>
        </w:rPr>
        <w:t>*</w:t>
      </w:r>
      <w:r>
        <w:rPr>
          <w:rFonts w:ascii="Arial" w:hAnsi="Arial" w:cs="Arial"/>
          <w:sz w:val="24"/>
          <w:szCs w:val="24"/>
        </w:rPr>
        <w:t xml:space="preserve">, </w:t>
      </w:r>
      <w:hyperlink r:id="rId6">
        <w:r>
          <w:rPr>
            <w:rStyle w:val="EnlacedeInternet"/>
            <w:rFonts w:ascii="Arial" w:hAnsi="Arial" w:cs="Arial"/>
            <w:sz w:val="24"/>
            <w:szCs w:val="24"/>
          </w:rPr>
          <w:t>https://orcid.org/0000-0002-8903-1094</w:t>
        </w:r>
      </w:hyperlink>
      <w:bookmarkStart w:id="0" w:name="_Hlk44357989"/>
      <w:bookmarkEnd w:id="0"/>
    </w:p>
    <w:p w14:paraId="17E0385B" w14:textId="77777777" w:rsidR="000947C3" w:rsidRDefault="00330928">
      <w:pPr>
        <w:pStyle w:val="Prrafodelista"/>
        <w:spacing w:line="360" w:lineRule="auto"/>
        <w:ind w:left="0"/>
        <w:jc w:val="both"/>
        <w:rPr>
          <w:rFonts w:ascii="Arial" w:hAnsi="Arial" w:cs="Arial"/>
          <w:sz w:val="24"/>
          <w:szCs w:val="24"/>
          <w:lang w:val="es-ES"/>
        </w:rPr>
      </w:pPr>
      <w:r>
        <w:rPr>
          <w:rFonts w:ascii="Arial" w:hAnsi="Arial" w:cs="Arial"/>
          <w:sz w:val="24"/>
          <w:szCs w:val="24"/>
          <w:vertAlign w:val="superscript"/>
          <w:lang w:val="es-ES"/>
        </w:rPr>
        <w:t>1</w:t>
      </w:r>
      <w:r>
        <w:rPr>
          <w:rFonts w:ascii="Arial" w:hAnsi="Arial" w:cs="Arial"/>
          <w:sz w:val="24"/>
          <w:szCs w:val="24"/>
          <w:lang w:val="es-ES"/>
        </w:rPr>
        <w:t xml:space="preserve">Universidad de Ciencias Médicas de Holguín. Facultad de Ciencias Médicas Mariana Grajales Coello. Holguín, Cuba. </w:t>
      </w:r>
    </w:p>
    <w:p w14:paraId="0FDEA971" w14:textId="0A27B795" w:rsidR="000947C3" w:rsidRDefault="00330928">
      <w:pPr>
        <w:spacing w:line="360" w:lineRule="auto"/>
        <w:jc w:val="both"/>
        <w:rPr>
          <w:rFonts w:ascii="Arial" w:hAnsi="Arial" w:cs="Arial"/>
          <w:sz w:val="24"/>
          <w:szCs w:val="24"/>
          <w:lang w:val="es-ES"/>
        </w:rPr>
      </w:pPr>
      <w:r>
        <w:rPr>
          <w:rFonts w:ascii="Arial" w:hAnsi="Arial" w:cs="Arial"/>
          <w:sz w:val="24"/>
          <w:szCs w:val="24"/>
          <w:lang w:val="es-ES"/>
        </w:rPr>
        <w:t xml:space="preserve">Correspondencia a: </w:t>
      </w:r>
      <w:bookmarkStart w:id="1" w:name="_GoBack"/>
      <w:bookmarkEnd w:id="1"/>
      <w:r>
        <w:rPr>
          <w:rFonts w:ascii="Arial" w:hAnsi="Arial" w:cs="Arial"/>
          <w:sz w:val="24"/>
          <w:szCs w:val="24"/>
          <w:lang w:val="es-ES"/>
        </w:rPr>
        <w:t xml:space="preserve">Correo electrónico: </w:t>
      </w:r>
      <w:hyperlink r:id="rId7">
        <w:r>
          <w:rPr>
            <w:rStyle w:val="EnlacedeInternet"/>
            <w:rFonts w:ascii="Arial" w:hAnsi="Arial" w:cs="Arial"/>
            <w:sz w:val="24"/>
            <w:szCs w:val="24"/>
            <w:lang w:val="es-ES"/>
          </w:rPr>
          <w:t>crlsnrqmdn@gmail.com</w:t>
        </w:r>
      </w:hyperlink>
    </w:p>
    <w:p w14:paraId="6C17183C" w14:textId="77777777" w:rsidR="000947C3" w:rsidRDefault="00330928">
      <w:pPr>
        <w:spacing w:line="360" w:lineRule="auto"/>
        <w:jc w:val="both"/>
        <w:rPr>
          <w:rFonts w:ascii="Arial" w:hAnsi="Arial" w:cs="Arial"/>
          <w:sz w:val="24"/>
          <w:szCs w:val="24"/>
          <w:lang w:val="es-ES"/>
        </w:rPr>
      </w:pPr>
      <w:r>
        <w:rPr>
          <w:rFonts w:ascii="Arial" w:hAnsi="Arial" w:cs="Arial"/>
          <w:b/>
          <w:bCs/>
          <w:sz w:val="24"/>
          <w:szCs w:val="24"/>
          <w:lang w:val="es-ES"/>
        </w:rPr>
        <w:t>Palabras clave:</w:t>
      </w:r>
      <w:r>
        <w:rPr>
          <w:rFonts w:ascii="Arial" w:hAnsi="Arial" w:cs="Arial"/>
          <w:sz w:val="24"/>
          <w:szCs w:val="24"/>
          <w:lang w:val="es-ES"/>
        </w:rPr>
        <w:t xml:space="preserve"> Medios de Comunicación; Infecciones por Coronavirus; SARS-CoV-2; Promoción de la Salud.</w:t>
      </w:r>
    </w:p>
    <w:p w14:paraId="4D099AE0" w14:textId="77777777" w:rsidR="000947C3" w:rsidRDefault="00330928">
      <w:pPr>
        <w:spacing w:line="360" w:lineRule="auto"/>
        <w:jc w:val="both"/>
        <w:rPr>
          <w:rFonts w:ascii="Arial" w:hAnsi="Arial" w:cs="Arial"/>
          <w:sz w:val="24"/>
          <w:szCs w:val="24"/>
          <w:lang w:val="es-ES"/>
        </w:rPr>
      </w:pPr>
      <w:r>
        <w:rPr>
          <w:rFonts w:ascii="Arial" w:hAnsi="Arial" w:cs="Arial"/>
          <w:sz w:val="24"/>
          <w:szCs w:val="24"/>
          <w:lang w:val="es-ES"/>
        </w:rPr>
        <w:t>Estimado editor:</w:t>
      </w:r>
    </w:p>
    <w:p w14:paraId="04875E91" w14:textId="4C324A50" w:rsidR="000947C3" w:rsidRDefault="00330928">
      <w:pPr>
        <w:spacing w:line="360" w:lineRule="auto"/>
        <w:jc w:val="both"/>
        <w:rPr>
          <w:rFonts w:ascii="Arial" w:hAnsi="Arial" w:cs="Arial"/>
          <w:sz w:val="24"/>
          <w:szCs w:val="24"/>
          <w:vertAlign w:val="superscript"/>
          <w:lang w:val="es-ES"/>
        </w:rPr>
      </w:pPr>
      <w:r>
        <w:rPr>
          <w:rFonts w:ascii="Arial" w:hAnsi="Arial" w:cs="Arial"/>
          <w:sz w:val="24"/>
          <w:szCs w:val="24"/>
          <w:lang w:val="es-ES"/>
        </w:rPr>
        <w:t xml:space="preserve">La COVID-19 se manifestó por primera vez el primero de diciembre de 2019 en la ciudad de Wuhan, capital de la provincia de Hubei, en la China central, cuando se aisló a un grupo de personas con neumonía de causa desconocida, cuyo vínculo común fue un mercado mayorista de mariscos en </w:t>
      </w:r>
      <w:r w:rsidRPr="0022607C">
        <w:rPr>
          <w:rFonts w:ascii="Arial" w:hAnsi="Arial" w:cs="Arial"/>
          <w:sz w:val="24"/>
          <w:szCs w:val="24"/>
          <w:lang w:val="es-ES"/>
        </w:rPr>
        <w:t xml:space="preserve">esa </w:t>
      </w:r>
      <w:r w:rsidR="0022607C" w:rsidRPr="0022607C">
        <w:rPr>
          <w:rFonts w:ascii="Arial" w:hAnsi="Arial" w:cs="Arial"/>
          <w:sz w:val="24"/>
          <w:szCs w:val="24"/>
          <w:lang w:val="es-ES"/>
        </w:rPr>
        <w:t>localidad</w:t>
      </w:r>
      <w:r w:rsidRPr="0022607C">
        <w:rPr>
          <w:rFonts w:ascii="Arial" w:hAnsi="Arial" w:cs="Arial"/>
          <w:sz w:val="24"/>
          <w:szCs w:val="24"/>
          <w:lang w:val="es-ES"/>
        </w:rPr>
        <w:t>.</w:t>
      </w:r>
      <w:r>
        <w:rPr>
          <w:rFonts w:ascii="Arial" w:hAnsi="Arial" w:cs="Arial"/>
          <w:sz w:val="24"/>
          <w:szCs w:val="24"/>
          <w:lang w:val="es-ES"/>
        </w:rPr>
        <w:t xml:space="preserve">  El número de casos incrementó exponencialmente en el resto de Hubei y se propagó a otros territorios. </w:t>
      </w:r>
      <w:r>
        <w:rPr>
          <w:rFonts w:ascii="Arial" w:hAnsi="Arial" w:cs="Arial"/>
          <w:sz w:val="24"/>
          <w:szCs w:val="24"/>
          <w:vertAlign w:val="superscript"/>
          <w:lang w:val="es-ES"/>
        </w:rPr>
        <w:t>(1)</w:t>
      </w:r>
    </w:p>
    <w:p w14:paraId="58439653" w14:textId="77777777" w:rsidR="000947C3" w:rsidRDefault="00330928">
      <w:pPr>
        <w:spacing w:line="360" w:lineRule="auto"/>
        <w:jc w:val="both"/>
        <w:rPr>
          <w:rFonts w:ascii="Arial" w:hAnsi="Arial" w:cs="Arial"/>
          <w:sz w:val="24"/>
          <w:szCs w:val="24"/>
          <w:vertAlign w:val="superscript"/>
          <w:lang w:val="es-ES"/>
        </w:rPr>
      </w:pPr>
      <w:r>
        <w:rPr>
          <w:rFonts w:ascii="Arial" w:hAnsi="Arial" w:cs="Arial"/>
          <w:sz w:val="24"/>
          <w:szCs w:val="24"/>
          <w:lang w:val="es-ES"/>
        </w:rPr>
        <w:t xml:space="preserve">La rápida expansión de la enfermedad provocó que la Organización Mundial de la Salud (OMS), el 30 de enero de 2020, tomara la decisión de declarar el estado de emergencia sanitaria de preocupación internacional, basándose en el impacto que el virus podría tener en países subdesarrollados con menos infraestructuras sanitarias. No fue hasta el 11 de marzo del 2020 que la COVID-19 fue reconocida como una pandemia por la OMS, debido al incremento en el número de casos diagnosticados con la enfermedad y su expansión a la gran mayoría de países. </w:t>
      </w:r>
      <w:r>
        <w:rPr>
          <w:rFonts w:ascii="Arial" w:hAnsi="Arial" w:cs="Arial"/>
          <w:sz w:val="24"/>
          <w:szCs w:val="24"/>
          <w:vertAlign w:val="superscript"/>
          <w:lang w:val="es-ES"/>
        </w:rPr>
        <w:t>(1,2)</w:t>
      </w:r>
    </w:p>
    <w:p w14:paraId="33EACA17" w14:textId="77777777" w:rsidR="000947C3" w:rsidRDefault="00330928">
      <w:pPr>
        <w:spacing w:line="360" w:lineRule="auto"/>
        <w:jc w:val="both"/>
        <w:rPr>
          <w:rFonts w:ascii="Arial" w:hAnsi="Arial" w:cs="Arial"/>
          <w:sz w:val="24"/>
          <w:szCs w:val="24"/>
          <w:vertAlign w:val="superscript"/>
          <w:lang w:val="es-ES"/>
        </w:rPr>
      </w:pPr>
      <w:r>
        <w:rPr>
          <w:rFonts w:ascii="Arial" w:hAnsi="Arial" w:cs="Arial"/>
          <w:sz w:val="24"/>
          <w:szCs w:val="24"/>
          <w:lang w:val="es-ES"/>
        </w:rPr>
        <w:t xml:space="preserve">El número de casos confirmados aumentó diariamente en relación con la cantidad de pruebas confirmatorias realizadas, mientras que el número de personas en vigilancia fluctuó, hecho relacionado con la negativización de las pruebas diagnósticas. </w:t>
      </w:r>
      <w:r>
        <w:rPr>
          <w:rFonts w:ascii="Arial" w:hAnsi="Arial" w:cs="Arial"/>
          <w:sz w:val="24"/>
          <w:szCs w:val="24"/>
          <w:vertAlign w:val="superscript"/>
          <w:lang w:val="es-ES"/>
        </w:rPr>
        <w:t>(1)</w:t>
      </w:r>
    </w:p>
    <w:p w14:paraId="5157A953" w14:textId="48E1A884" w:rsidR="000947C3" w:rsidRDefault="00330928">
      <w:pPr>
        <w:spacing w:line="360" w:lineRule="auto"/>
        <w:jc w:val="both"/>
        <w:rPr>
          <w:rFonts w:ascii="Arial" w:hAnsi="Arial" w:cs="Arial"/>
          <w:sz w:val="24"/>
          <w:szCs w:val="24"/>
          <w:lang w:val="es-ES"/>
        </w:rPr>
      </w:pPr>
      <w:r>
        <w:rPr>
          <w:rFonts w:ascii="Arial" w:hAnsi="Arial" w:cs="Arial"/>
          <w:sz w:val="24"/>
          <w:szCs w:val="24"/>
          <w:lang w:val="es-ES"/>
        </w:rPr>
        <w:t>El 18 de marzo de 2020, inició en todas las Universidades de Ciencias Médicas de Cuba, un proceso de organización para realizar de inmediato una labor de pesquisa</w:t>
      </w:r>
      <w:r w:rsidR="00887AD4">
        <w:rPr>
          <w:rFonts w:ascii="Arial" w:hAnsi="Arial" w:cs="Arial"/>
          <w:sz w:val="24"/>
          <w:szCs w:val="24"/>
          <w:lang w:val="es-ES"/>
        </w:rPr>
        <w:t>,</w:t>
      </w:r>
      <w:r>
        <w:rPr>
          <w:rFonts w:ascii="Arial" w:hAnsi="Arial" w:cs="Arial"/>
          <w:sz w:val="24"/>
          <w:szCs w:val="24"/>
          <w:lang w:val="es-ES"/>
        </w:rPr>
        <w:t xml:space="preserve"> </w:t>
      </w:r>
      <w:r>
        <w:rPr>
          <w:rFonts w:ascii="Arial" w:hAnsi="Arial" w:cs="Arial"/>
          <w:sz w:val="24"/>
          <w:szCs w:val="24"/>
          <w:lang w:val="es-ES"/>
        </w:rPr>
        <w:lastRenderedPageBreak/>
        <w:t>con el objetivo de identificar tempranamente síntomas respiratorios</w:t>
      </w:r>
      <w:r w:rsidR="00887AD4">
        <w:rPr>
          <w:rFonts w:ascii="Arial" w:hAnsi="Arial" w:cs="Arial"/>
          <w:sz w:val="24"/>
          <w:szCs w:val="24"/>
          <w:lang w:val="es-ES"/>
        </w:rPr>
        <w:t>,</w:t>
      </w:r>
      <w:r>
        <w:rPr>
          <w:rFonts w:ascii="Arial" w:hAnsi="Arial" w:cs="Arial"/>
          <w:sz w:val="24"/>
          <w:szCs w:val="24"/>
          <w:lang w:val="es-ES"/>
        </w:rPr>
        <w:t xml:space="preserve"> ante la inminente noticia de la presencia del SARS-CoV-2 en el territorio cubano. Con cierta tensión, se sumaron gran parte de los estudiantes a esta tarea, había que dejar las aulas para ir a la comunidad y aportar un grano de arena en toda una gran maquinaria que se fue forjando en la lucha contra la COVID-19.</w:t>
      </w:r>
    </w:p>
    <w:p w14:paraId="2B07AE3E" w14:textId="77777777" w:rsidR="000947C3" w:rsidRDefault="00330928">
      <w:pPr>
        <w:spacing w:line="360" w:lineRule="auto"/>
        <w:jc w:val="both"/>
        <w:rPr>
          <w:rFonts w:ascii="Arial" w:hAnsi="Arial" w:cs="Arial"/>
          <w:sz w:val="24"/>
          <w:szCs w:val="24"/>
          <w:lang w:val="es-ES"/>
        </w:rPr>
      </w:pPr>
      <w:r>
        <w:rPr>
          <w:rFonts w:ascii="Arial" w:hAnsi="Arial" w:cs="Arial"/>
          <w:sz w:val="24"/>
          <w:szCs w:val="24"/>
          <w:lang w:val="es-ES"/>
        </w:rPr>
        <w:t>De inmediato se activó el Grupo de Comunicación de la Universidad de Ciencias Médicas de Holguín, para divulgar el quehacer del estudiantado ante esta situación de emergencia. Las redes sociales, la prensa, la televisión y la radio, se sumaron también para informar los pormenores de la pandemia iniciada en Wuhan, además de dar a conocer las medidas de protección necesarias para evitar el contagio.</w:t>
      </w:r>
    </w:p>
    <w:p w14:paraId="60B4593D" w14:textId="77777777" w:rsidR="000947C3" w:rsidRDefault="00330928">
      <w:pPr>
        <w:spacing w:line="360" w:lineRule="auto"/>
        <w:jc w:val="both"/>
        <w:rPr>
          <w:rFonts w:ascii="Arial" w:hAnsi="Arial" w:cs="Arial"/>
          <w:sz w:val="24"/>
          <w:szCs w:val="24"/>
          <w:lang w:val="es-ES"/>
        </w:rPr>
      </w:pPr>
      <w:r>
        <w:rPr>
          <w:rFonts w:ascii="Arial" w:hAnsi="Arial" w:cs="Arial"/>
          <w:sz w:val="24"/>
          <w:szCs w:val="24"/>
          <w:lang w:val="es-ES"/>
        </w:rPr>
        <w:t>Al ver cómo reaccionaba la población, se pudo observar que la percepción del riesgo era mínima y se necesitaban acciones continuas, que impactaran en la comunidad de forma tal que se apreciara el cumplimiento de las medidas tan necesarias y básicas para contrarrestar la COVID-19. Una de las vías para transmitir este mensaje de autopreocupación ante la situación existente surgió con la idea de “Historias de un virus Rey”.</w:t>
      </w:r>
    </w:p>
    <w:p w14:paraId="01D05567" w14:textId="77777777" w:rsidR="000947C3" w:rsidRDefault="00330928">
      <w:pPr>
        <w:spacing w:line="360" w:lineRule="auto"/>
        <w:jc w:val="both"/>
        <w:rPr>
          <w:rFonts w:ascii="Arial" w:hAnsi="Arial" w:cs="Arial"/>
          <w:sz w:val="24"/>
          <w:szCs w:val="24"/>
          <w:lang w:val="es-ES"/>
        </w:rPr>
      </w:pPr>
      <w:r>
        <w:rPr>
          <w:rFonts w:ascii="Arial" w:hAnsi="Arial" w:cs="Arial"/>
          <w:sz w:val="24"/>
          <w:szCs w:val="24"/>
          <w:lang w:val="es-ES"/>
        </w:rPr>
        <w:t>“Historias de un virus Rey”, aprovecha la magia de la radio para transmitir el sentimiento hecho voz. Se nutre de relatos compartidos en las redes sociales, de las propias experiencias de vida, de reflexiones acerca de la situación actual; es de ese mundo cotidiano que toma fuerza para reflejar el impacto que ha tenido el surgimiento del SARS-CoV-2 y su esparcimiento por el mundo.</w:t>
      </w:r>
    </w:p>
    <w:p w14:paraId="3068F489" w14:textId="77777777" w:rsidR="000947C3" w:rsidRDefault="00330928">
      <w:pPr>
        <w:spacing w:line="360" w:lineRule="auto"/>
        <w:jc w:val="both"/>
        <w:rPr>
          <w:rFonts w:ascii="Arial" w:hAnsi="Arial" w:cs="Arial"/>
          <w:sz w:val="24"/>
          <w:szCs w:val="24"/>
          <w:lang w:val="es-ES"/>
        </w:rPr>
      </w:pPr>
      <w:r>
        <w:rPr>
          <w:rFonts w:ascii="Arial" w:hAnsi="Arial" w:cs="Arial"/>
          <w:sz w:val="24"/>
          <w:szCs w:val="24"/>
          <w:lang w:val="es-ES"/>
        </w:rPr>
        <w:t>Sencillamente, solo a través de una voz joven, aficionada a la locución que, aunque no posea ese tono grandilocuente del que se está acostumbrado a escuchar en muchas emisoras, es capaz de interpretar, de colocarse en la piel del protagonista del día, para reflejar la ardua labor de profesionales de la salud que se encuentran en el epicentro de la batalla contra este coronavirus. De esta forma, logra aumentar el sentimiento de responsabilidad ciudadana al revelar el riesgo potencial de esta enfermedad emergente; cuya única vacuna, hasta el momento, se encuentra en el actuar de cada persona si cumple con lo establecido.</w:t>
      </w:r>
    </w:p>
    <w:p w14:paraId="4579F461" w14:textId="77777777" w:rsidR="000947C3" w:rsidRDefault="00330928">
      <w:pPr>
        <w:spacing w:line="360" w:lineRule="auto"/>
        <w:jc w:val="both"/>
        <w:rPr>
          <w:rFonts w:ascii="Arial" w:hAnsi="Arial" w:cs="Arial"/>
          <w:sz w:val="24"/>
          <w:szCs w:val="24"/>
          <w:vertAlign w:val="superscript"/>
          <w:lang w:val="es-ES"/>
        </w:rPr>
      </w:pPr>
      <w:r>
        <w:rPr>
          <w:rFonts w:ascii="Arial" w:hAnsi="Arial" w:cs="Arial"/>
          <w:sz w:val="24"/>
          <w:szCs w:val="24"/>
          <w:lang w:val="es-ES"/>
        </w:rPr>
        <w:lastRenderedPageBreak/>
        <w:t xml:space="preserve">Tecnológicamente se basa en la plataforma de iVoox, un espacio en el que se puede publicar, escuchar, compartir y descargar audios. También es una comunidad de oyentes en la que se pueden recomendar o descubrir nuevos programas, audios o podcasts. Se trata de un proyecto español de Juan Ignacio Solera que comenzó a funcionar en noviembre de 2008. </w:t>
      </w:r>
      <w:r>
        <w:rPr>
          <w:rFonts w:ascii="Arial" w:hAnsi="Arial" w:cs="Arial"/>
          <w:sz w:val="24"/>
          <w:szCs w:val="24"/>
          <w:vertAlign w:val="superscript"/>
          <w:lang w:val="es-ES"/>
        </w:rPr>
        <w:t>(3)</w:t>
      </w:r>
    </w:p>
    <w:p w14:paraId="72A0F817" w14:textId="77777777" w:rsidR="000947C3" w:rsidRDefault="00330928">
      <w:pPr>
        <w:spacing w:line="360" w:lineRule="auto"/>
        <w:jc w:val="both"/>
        <w:rPr>
          <w:rFonts w:ascii="Arial" w:hAnsi="Arial" w:cs="Arial"/>
          <w:sz w:val="24"/>
          <w:szCs w:val="24"/>
          <w:vertAlign w:val="superscript"/>
          <w:lang w:val="es-ES"/>
        </w:rPr>
      </w:pPr>
      <w:r>
        <w:rPr>
          <w:rFonts w:ascii="Arial" w:hAnsi="Arial" w:cs="Arial"/>
          <w:sz w:val="24"/>
          <w:szCs w:val="24"/>
          <w:lang w:val="es-ES"/>
        </w:rPr>
        <w:t>Un podcast es un programa de radio que se puede bajar desde Internet y escucharlo donde y cuando se desee. Lo que diferencia el podcast de un archivo cualquiera de audio es que cada persona se puede suscribir a él utilizando un programa adecuado (</w:t>
      </w:r>
      <w:hyperlink r:id="rId8" w:tgtFrame="_blank">
        <w:r>
          <w:rPr>
            <w:rFonts w:ascii="Arial" w:hAnsi="Arial" w:cs="Arial"/>
            <w:sz w:val="24"/>
            <w:szCs w:val="24"/>
          </w:rPr>
          <w:t>iTunes</w:t>
        </w:r>
      </w:hyperlink>
      <w:r>
        <w:rPr>
          <w:rFonts w:ascii="Arial" w:hAnsi="Arial" w:cs="Arial"/>
          <w:sz w:val="24"/>
          <w:szCs w:val="24"/>
          <w:lang w:val="es-ES"/>
        </w:rPr>
        <w:t xml:space="preserve">, </w:t>
      </w:r>
      <w:hyperlink r:id="rId9" w:tgtFrame="_blank">
        <w:r>
          <w:rPr>
            <w:rFonts w:ascii="Arial" w:hAnsi="Arial" w:cs="Arial"/>
            <w:sz w:val="24"/>
            <w:szCs w:val="24"/>
          </w:rPr>
          <w:t>Google Reader,</w:t>
        </w:r>
      </w:hyperlink>
      <w:r>
        <w:rPr>
          <w:rFonts w:ascii="Arial" w:hAnsi="Arial" w:cs="Arial"/>
          <w:sz w:val="24"/>
          <w:szCs w:val="24"/>
          <w:lang w:val="es-ES"/>
        </w:rPr>
        <w:t xml:space="preserve"> etc.) y tan pronto como un nuevo audio sea colocado en la red el programa lo bajará automáticamente al ordenador. </w:t>
      </w:r>
      <w:r>
        <w:rPr>
          <w:rFonts w:ascii="Arial" w:hAnsi="Arial" w:cs="Arial"/>
          <w:sz w:val="24"/>
          <w:szCs w:val="24"/>
          <w:vertAlign w:val="superscript"/>
          <w:lang w:val="es-ES"/>
        </w:rPr>
        <w:t>(3)</w:t>
      </w:r>
    </w:p>
    <w:p w14:paraId="245A75CE" w14:textId="77777777" w:rsidR="000947C3" w:rsidRDefault="00330928">
      <w:pPr>
        <w:spacing w:line="360" w:lineRule="auto"/>
        <w:jc w:val="both"/>
        <w:rPr>
          <w:rFonts w:ascii="Arial" w:hAnsi="Arial" w:cs="Arial"/>
          <w:sz w:val="24"/>
          <w:szCs w:val="24"/>
          <w:lang w:val="es-ES"/>
        </w:rPr>
      </w:pPr>
      <w:r>
        <w:rPr>
          <w:rFonts w:ascii="Arial" w:hAnsi="Arial" w:cs="Arial"/>
          <w:sz w:val="24"/>
          <w:szCs w:val="24"/>
          <w:lang w:val="es-ES"/>
        </w:rPr>
        <w:t>iVoox constituye la herramienta perfecta para que llegue cada capítulo a su oyente, por ahora solo son ocho los que se encuentran a disposición del público, y a medida que surjan esas historias que mueven el motor de este programa, se seguirán subiendo para el disfrute de todos. Quizás tome un camino diferente luego de poner en el baúl de los recuerdos a este virus que ha tomado por sorpresa al planeta, no obstante, hoy sigue sin perder su meta principal: aumentar la percepción de riesgo en la población.</w:t>
      </w:r>
    </w:p>
    <w:p w14:paraId="3D662598" w14:textId="463F74D0" w:rsidR="000947C3" w:rsidRDefault="00330928">
      <w:pPr>
        <w:spacing w:line="360" w:lineRule="auto"/>
        <w:jc w:val="both"/>
        <w:rPr>
          <w:rFonts w:ascii="Arial" w:hAnsi="Arial" w:cs="Arial"/>
          <w:sz w:val="24"/>
          <w:szCs w:val="24"/>
          <w:vertAlign w:val="superscript"/>
          <w:lang w:val="es-ES"/>
        </w:rPr>
      </w:pPr>
      <w:r>
        <w:rPr>
          <w:rFonts w:ascii="Arial" w:hAnsi="Arial" w:cs="Arial"/>
          <w:sz w:val="24"/>
          <w:szCs w:val="24"/>
          <w:lang w:val="es-ES"/>
        </w:rPr>
        <w:t>El humanismo y la profesionalidad de la medicina cubana y su capital humano</w:t>
      </w:r>
      <w:r w:rsidR="00887AD4">
        <w:rPr>
          <w:rFonts w:ascii="Arial" w:hAnsi="Arial" w:cs="Arial"/>
          <w:sz w:val="24"/>
          <w:szCs w:val="24"/>
          <w:lang w:val="es-ES"/>
        </w:rPr>
        <w:t>,</w:t>
      </w:r>
      <w:r>
        <w:rPr>
          <w:rFonts w:ascii="Arial" w:hAnsi="Arial" w:cs="Arial"/>
          <w:sz w:val="24"/>
          <w:szCs w:val="24"/>
          <w:lang w:val="es-ES"/>
        </w:rPr>
        <w:t xml:space="preserve"> saldrán fortalecidos como resultado del enfrentamiento a la actual </w:t>
      </w:r>
      <w:r w:rsidR="00887AD4">
        <w:rPr>
          <w:rFonts w:ascii="Arial" w:hAnsi="Arial" w:cs="Arial"/>
          <w:sz w:val="24"/>
          <w:szCs w:val="24"/>
          <w:lang w:val="es-ES"/>
        </w:rPr>
        <w:t>pandemia</w:t>
      </w:r>
      <w:r>
        <w:rPr>
          <w:rFonts w:ascii="Arial" w:hAnsi="Arial" w:cs="Arial"/>
          <w:sz w:val="24"/>
          <w:szCs w:val="24"/>
          <w:lang w:val="es-ES"/>
        </w:rPr>
        <w:t xml:space="preserve"> y a la decisión de proteger al pueblo. A este propósito contribuye de forma decisiva la estrategia de comunicación del Ministerio de Salud Pública, que ha sido secundada por un número considerable de páginas web y revistas científicas, así como desde cada universidad de Cuba. </w:t>
      </w:r>
      <w:r>
        <w:rPr>
          <w:rFonts w:ascii="Arial" w:hAnsi="Arial" w:cs="Arial"/>
          <w:sz w:val="24"/>
          <w:szCs w:val="24"/>
          <w:vertAlign w:val="superscript"/>
          <w:lang w:val="es-ES"/>
        </w:rPr>
        <w:t>(2)</w:t>
      </w:r>
    </w:p>
    <w:p w14:paraId="7B08B401" w14:textId="5DE59E85" w:rsidR="000947C3" w:rsidRDefault="00330928">
      <w:pPr>
        <w:spacing w:line="360" w:lineRule="auto"/>
        <w:rPr>
          <w:rFonts w:ascii="Arial" w:hAnsi="Arial" w:cs="Arial"/>
          <w:sz w:val="24"/>
          <w:szCs w:val="24"/>
          <w:lang w:val="es-ES"/>
        </w:rPr>
      </w:pPr>
      <w:r>
        <w:rPr>
          <w:rFonts w:ascii="Arial" w:hAnsi="Arial" w:cs="Arial"/>
          <w:sz w:val="24"/>
          <w:szCs w:val="24"/>
          <w:lang w:val="es-ES"/>
        </w:rPr>
        <w:t xml:space="preserve">Puede consultarse material adicional relacionado al proyecto a través de la siguiente dirección electrónica: </w:t>
      </w:r>
      <w:hyperlink r:id="rId10">
        <w:r>
          <w:rPr>
            <w:rStyle w:val="EnlacedeInternet"/>
            <w:rFonts w:ascii="Arial" w:hAnsi="Arial" w:cs="Arial"/>
            <w:sz w:val="24"/>
            <w:szCs w:val="24"/>
            <w:lang w:val="es-ES"/>
          </w:rPr>
          <w:t>https://www.ivoox.com/podcast-historias-virus-rey_sq_f1901008_1.html</w:t>
        </w:r>
      </w:hyperlink>
    </w:p>
    <w:p w14:paraId="4CFF3041" w14:textId="77777777" w:rsidR="00F90941" w:rsidRDefault="00F90941">
      <w:pPr>
        <w:spacing w:line="360" w:lineRule="auto"/>
        <w:rPr>
          <w:rFonts w:ascii="Arial" w:hAnsi="Arial" w:cs="Arial"/>
          <w:sz w:val="24"/>
          <w:szCs w:val="24"/>
          <w:lang w:val="es-ES"/>
        </w:rPr>
      </w:pPr>
    </w:p>
    <w:p w14:paraId="17EE8DA4" w14:textId="77777777" w:rsidR="000947C3" w:rsidRDefault="00330928">
      <w:pPr>
        <w:spacing w:line="360" w:lineRule="auto"/>
        <w:jc w:val="both"/>
        <w:rPr>
          <w:rFonts w:ascii="Arial" w:hAnsi="Arial" w:cs="Arial"/>
          <w:b/>
          <w:sz w:val="24"/>
          <w:szCs w:val="24"/>
          <w:lang w:val="es-ES"/>
        </w:rPr>
      </w:pPr>
      <w:r>
        <w:rPr>
          <w:rFonts w:ascii="Arial" w:hAnsi="Arial" w:cs="Arial"/>
          <w:b/>
          <w:sz w:val="24"/>
          <w:szCs w:val="24"/>
          <w:lang w:val="es-ES"/>
        </w:rPr>
        <w:t>CONFLICTO DE INTERESES</w:t>
      </w:r>
    </w:p>
    <w:p w14:paraId="35BC890C" w14:textId="77777777" w:rsidR="000947C3" w:rsidRDefault="00330928">
      <w:pPr>
        <w:spacing w:line="360" w:lineRule="auto"/>
        <w:jc w:val="both"/>
        <w:rPr>
          <w:rFonts w:ascii="Arial" w:hAnsi="Arial" w:cs="Arial"/>
          <w:b/>
          <w:sz w:val="24"/>
          <w:szCs w:val="24"/>
          <w:lang w:val="es-ES"/>
        </w:rPr>
      </w:pPr>
      <w:r>
        <w:rPr>
          <w:rFonts w:ascii="Arial" w:hAnsi="Arial" w:cs="Arial"/>
          <w:sz w:val="24"/>
          <w:szCs w:val="24"/>
          <w:lang w:val="es-ES"/>
        </w:rPr>
        <w:t>No se declara ningún conflicto de intereses.</w:t>
      </w:r>
    </w:p>
    <w:p w14:paraId="1CE25B3E" w14:textId="77777777" w:rsidR="000947C3" w:rsidRDefault="00330928">
      <w:pPr>
        <w:spacing w:line="360" w:lineRule="auto"/>
        <w:jc w:val="both"/>
        <w:rPr>
          <w:rFonts w:ascii="Arial" w:hAnsi="Arial" w:cs="Arial"/>
          <w:bCs/>
          <w:sz w:val="24"/>
          <w:szCs w:val="24"/>
          <w:lang w:val="es-ES"/>
        </w:rPr>
      </w:pPr>
      <w:r>
        <w:rPr>
          <w:rFonts w:ascii="Arial" w:hAnsi="Arial" w:cs="Arial"/>
          <w:b/>
          <w:sz w:val="24"/>
          <w:szCs w:val="24"/>
          <w:lang w:val="es-ES"/>
        </w:rPr>
        <w:lastRenderedPageBreak/>
        <w:t xml:space="preserve">FINANCIACIÓN </w:t>
      </w:r>
    </w:p>
    <w:p w14:paraId="32D310BF" w14:textId="77777777" w:rsidR="000947C3" w:rsidRDefault="00330928">
      <w:pPr>
        <w:spacing w:line="360" w:lineRule="auto"/>
        <w:jc w:val="both"/>
        <w:rPr>
          <w:rFonts w:ascii="Arial" w:hAnsi="Arial" w:cs="Arial"/>
          <w:bCs/>
          <w:sz w:val="24"/>
          <w:szCs w:val="24"/>
          <w:lang w:val="es-ES"/>
        </w:rPr>
      </w:pPr>
      <w:r>
        <w:rPr>
          <w:rFonts w:ascii="Arial" w:hAnsi="Arial" w:cs="Arial"/>
          <w:bCs/>
          <w:sz w:val="24"/>
          <w:szCs w:val="24"/>
          <w:lang w:val="es-ES"/>
        </w:rPr>
        <w:t>No se recibió financiación para el desarrollo del presente artículo.</w:t>
      </w:r>
    </w:p>
    <w:p w14:paraId="66364434" w14:textId="77777777" w:rsidR="000947C3" w:rsidRDefault="00330928">
      <w:pPr>
        <w:spacing w:line="360" w:lineRule="auto"/>
        <w:jc w:val="both"/>
        <w:rPr>
          <w:rFonts w:ascii="Arial" w:hAnsi="Arial" w:cs="Arial"/>
          <w:b/>
          <w:sz w:val="24"/>
          <w:szCs w:val="24"/>
          <w:lang w:val="es-ES"/>
        </w:rPr>
      </w:pPr>
      <w:r>
        <w:rPr>
          <w:rFonts w:ascii="Arial" w:hAnsi="Arial" w:cs="Arial"/>
          <w:b/>
          <w:sz w:val="24"/>
          <w:szCs w:val="24"/>
          <w:lang w:val="es-ES"/>
        </w:rPr>
        <w:t>REFERENCIAS BIBLIOGRÁFICAS</w:t>
      </w:r>
    </w:p>
    <w:p w14:paraId="4AE37068" w14:textId="77777777" w:rsidR="000947C3" w:rsidRDefault="00330928">
      <w:pPr>
        <w:pStyle w:val="Prrafodelista"/>
        <w:numPr>
          <w:ilvl w:val="0"/>
          <w:numId w:val="1"/>
        </w:numPr>
        <w:spacing w:line="360" w:lineRule="auto"/>
        <w:rPr>
          <w:rFonts w:ascii="Arial" w:hAnsi="Arial" w:cs="Arial"/>
          <w:sz w:val="24"/>
          <w:szCs w:val="24"/>
          <w:lang w:val="es-ES"/>
        </w:rPr>
      </w:pPr>
      <w:r>
        <w:rPr>
          <w:rFonts w:ascii="Arial" w:hAnsi="Arial" w:cs="Arial"/>
          <w:sz w:val="24"/>
          <w:szCs w:val="24"/>
          <w:lang w:val="es-ES"/>
        </w:rPr>
        <w:t xml:space="preserve">Pérez Abreu MR, Gómez Tejeda JJ, Dieguez Guach RA. Características clínico-epidemiológicas de la COVID-19. Rev haban cienc méd [Internet]. 2020 [citado 8 junio 2020]; 19(2):e_3254. Disponible en: </w:t>
      </w:r>
      <w:hyperlink r:id="rId11">
        <w:r>
          <w:rPr>
            <w:rStyle w:val="EnlacedeInternet"/>
            <w:rFonts w:ascii="Arial" w:hAnsi="Arial" w:cs="Arial"/>
            <w:sz w:val="24"/>
            <w:szCs w:val="24"/>
            <w:lang w:val="es-ES"/>
          </w:rPr>
          <w:t>http://www.revhabanera.sld.cu/index.php/rhab/article/view/3254/2505</w:t>
        </w:r>
      </w:hyperlink>
    </w:p>
    <w:p w14:paraId="125C26BE" w14:textId="77777777" w:rsidR="000947C3" w:rsidRDefault="00330928">
      <w:pPr>
        <w:pStyle w:val="Prrafodelista"/>
        <w:numPr>
          <w:ilvl w:val="0"/>
          <w:numId w:val="1"/>
        </w:numPr>
        <w:spacing w:line="360" w:lineRule="auto"/>
        <w:rPr>
          <w:rFonts w:ascii="Arial" w:hAnsi="Arial" w:cs="Arial"/>
          <w:sz w:val="24"/>
          <w:szCs w:val="24"/>
          <w:lang w:val="es-ES"/>
        </w:rPr>
      </w:pPr>
      <w:r>
        <w:rPr>
          <w:rFonts w:ascii="Arial" w:hAnsi="Arial" w:cs="Arial"/>
          <w:sz w:val="24"/>
          <w:szCs w:val="24"/>
          <w:lang w:val="es-ES"/>
        </w:rPr>
        <w:t xml:space="preserve">Guanche Garcell H. COVID-19. Un reto para los profesionales de la salud. Rev haban cienc méd [Internet]. 2020 [citado 8 junio 2020]; 19(2): e_3284. Disponible en: </w:t>
      </w:r>
      <w:hyperlink r:id="rId12">
        <w:r>
          <w:rPr>
            <w:rStyle w:val="EnlacedeInternet"/>
            <w:rFonts w:ascii="Arial" w:hAnsi="Arial" w:cs="Arial"/>
            <w:sz w:val="24"/>
            <w:szCs w:val="24"/>
            <w:lang w:val="es-ES"/>
          </w:rPr>
          <w:t>http://www.revhabanera.sld.cu/index.php/rhab/article/view/3284/2484</w:t>
        </w:r>
      </w:hyperlink>
    </w:p>
    <w:p w14:paraId="2AA0F0E5" w14:textId="77777777" w:rsidR="0022607C" w:rsidRDefault="0022607C" w:rsidP="0022607C">
      <w:pPr>
        <w:pStyle w:val="Prrafodelista"/>
        <w:numPr>
          <w:ilvl w:val="0"/>
          <w:numId w:val="1"/>
        </w:numPr>
        <w:spacing w:line="360" w:lineRule="auto"/>
        <w:rPr>
          <w:rFonts w:ascii="Arial" w:hAnsi="Arial" w:cs="Arial"/>
          <w:sz w:val="24"/>
          <w:szCs w:val="24"/>
          <w:lang w:val="es-ES"/>
        </w:rPr>
      </w:pPr>
      <w:r>
        <w:rPr>
          <w:rFonts w:ascii="Arial" w:hAnsi="Arial" w:cs="Arial"/>
          <w:sz w:val="24"/>
          <w:szCs w:val="24"/>
          <w:lang w:val="es-ES"/>
        </w:rPr>
        <w:t xml:space="preserve">Muñoz F. iVoox, la letra con audio entra. 22 enero 2010. [Citado 8 junio 2020]. En: Gobierno de España. Educ@contic. [Internet]. Madrid: Gobierno de España. s.f. [Sobre 5 pantallas]. Disponible en: </w:t>
      </w:r>
      <w:hyperlink r:id="rId13">
        <w:r>
          <w:rPr>
            <w:rStyle w:val="EnlacedeInternet"/>
            <w:rFonts w:ascii="Arial" w:hAnsi="Arial" w:cs="Arial"/>
            <w:sz w:val="24"/>
            <w:szCs w:val="24"/>
            <w:lang w:val="es-ES"/>
          </w:rPr>
          <w:t>http://www.educacontic.es/blog/ivoox-la-letra-con-audio-entra</w:t>
        </w:r>
      </w:hyperlink>
    </w:p>
    <w:p w14:paraId="680CD4F7" w14:textId="7B464466" w:rsidR="000947C3" w:rsidRDefault="000947C3">
      <w:pPr>
        <w:spacing w:line="360" w:lineRule="auto"/>
        <w:jc w:val="both"/>
        <w:rPr>
          <w:rFonts w:ascii="Arial" w:hAnsi="Arial" w:cs="Arial"/>
          <w:sz w:val="24"/>
          <w:szCs w:val="24"/>
          <w:lang w:val="es-ES"/>
        </w:rPr>
      </w:pPr>
    </w:p>
    <w:sectPr w:rsidR="000947C3" w:rsidSect="000947C3">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0228"/>
    <w:multiLevelType w:val="multilevel"/>
    <w:tmpl w:val="EE061A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A0800A1"/>
    <w:multiLevelType w:val="multilevel"/>
    <w:tmpl w:val="C1A800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autoHyphenation/>
  <w:hyphenationZone w:val="425"/>
  <w:characterSpacingControl w:val="doNotCompress"/>
  <w:compat>
    <w:compatSetting w:name="compatibilityMode" w:uri="http://schemas.microsoft.com/office/word" w:val="12"/>
  </w:compat>
  <w:rsids>
    <w:rsidRoot w:val="000947C3"/>
    <w:rsid w:val="000947C3"/>
    <w:rsid w:val="0022607C"/>
    <w:rsid w:val="00330928"/>
    <w:rsid w:val="00592277"/>
    <w:rsid w:val="005C0FE6"/>
    <w:rsid w:val="006B2BBF"/>
    <w:rsid w:val="00887AD4"/>
    <w:rsid w:val="00A964B5"/>
    <w:rsid w:val="00DB03CF"/>
    <w:rsid w:val="00F90941"/>
    <w:rsid w:val="00FD4D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20224"/>
  <w15:docId w15:val="{5F1B3F61-EACD-4230-8DFA-B635CE54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7C3"/>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E92B99"/>
    <w:rPr>
      <w:color w:val="0563C1" w:themeColor="hyperlink"/>
      <w:u w:val="single"/>
    </w:rPr>
  </w:style>
  <w:style w:type="character" w:customStyle="1" w:styleId="EnlacedeInternetvisitado">
    <w:name w:val="Enlace de Internet visitado"/>
    <w:basedOn w:val="Fuentedeprrafopredeter"/>
    <w:uiPriority w:val="99"/>
    <w:semiHidden/>
    <w:unhideWhenUsed/>
    <w:rsid w:val="00CE1EC8"/>
    <w:rPr>
      <w:color w:val="954F72" w:themeColor="followedHyperlink"/>
      <w:u w:val="single"/>
    </w:rPr>
  </w:style>
  <w:style w:type="character" w:styleId="Refdecomentario">
    <w:name w:val="annotation reference"/>
    <w:basedOn w:val="Fuentedeprrafopredeter"/>
    <w:uiPriority w:val="99"/>
    <w:semiHidden/>
    <w:unhideWhenUsed/>
    <w:qFormat/>
    <w:rsid w:val="00945234"/>
    <w:rPr>
      <w:sz w:val="16"/>
      <w:szCs w:val="16"/>
    </w:rPr>
  </w:style>
  <w:style w:type="character" w:customStyle="1" w:styleId="TextocomentarioCar">
    <w:name w:val="Texto comentario Car"/>
    <w:basedOn w:val="Fuentedeprrafopredeter"/>
    <w:link w:val="Textocomentario"/>
    <w:uiPriority w:val="99"/>
    <w:semiHidden/>
    <w:qFormat/>
    <w:rsid w:val="00945234"/>
    <w:rPr>
      <w:sz w:val="20"/>
      <w:szCs w:val="20"/>
    </w:rPr>
  </w:style>
  <w:style w:type="character" w:customStyle="1" w:styleId="AsuntodelcomentarioCar">
    <w:name w:val="Asunto del comentario Car"/>
    <w:basedOn w:val="TextocomentarioCar"/>
    <w:link w:val="Asuntodelcomentario"/>
    <w:uiPriority w:val="99"/>
    <w:semiHidden/>
    <w:qFormat/>
    <w:rsid w:val="00945234"/>
    <w:rPr>
      <w:b/>
      <w:bCs/>
      <w:sz w:val="20"/>
      <w:szCs w:val="20"/>
    </w:rPr>
  </w:style>
  <w:style w:type="character" w:customStyle="1" w:styleId="TextodegloboCar">
    <w:name w:val="Texto de globo Car"/>
    <w:basedOn w:val="Fuentedeprrafopredeter"/>
    <w:link w:val="Textodeglobo"/>
    <w:uiPriority w:val="99"/>
    <w:semiHidden/>
    <w:qFormat/>
    <w:rsid w:val="00945234"/>
    <w:rPr>
      <w:rFonts w:ascii="Tahoma" w:hAnsi="Tahoma" w:cs="Tahoma"/>
      <w:sz w:val="16"/>
      <w:szCs w:val="16"/>
    </w:rPr>
  </w:style>
  <w:style w:type="paragraph" w:styleId="Ttulo">
    <w:name w:val="Title"/>
    <w:basedOn w:val="Normal"/>
    <w:next w:val="Textoindependiente"/>
    <w:qFormat/>
    <w:rsid w:val="000947C3"/>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rsid w:val="000947C3"/>
    <w:pPr>
      <w:spacing w:after="140" w:line="276" w:lineRule="auto"/>
    </w:pPr>
  </w:style>
  <w:style w:type="paragraph" w:styleId="Lista">
    <w:name w:val="List"/>
    <w:basedOn w:val="Textoindependiente"/>
    <w:rsid w:val="000947C3"/>
    <w:rPr>
      <w:rFonts w:cs="Lohit Devanagari"/>
    </w:rPr>
  </w:style>
  <w:style w:type="paragraph" w:customStyle="1" w:styleId="Descripcin1">
    <w:name w:val="Descripción1"/>
    <w:basedOn w:val="Normal"/>
    <w:qFormat/>
    <w:rsid w:val="000947C3"/>
    <w:pPr>
      <w:suppressLineNumbers/>
      <w:spacing w:before="120" w:after="120"/>
    </w:pPr>
    <w:rPr>
      <w:rFonts w:cs="Lohit Devanagari"/>
      <w:i/>
      <w:iCs/>
      <w:sz w:val="24"/>
      <w:szCs w:val="24"/>
    </w:rPr>
  </w:style>
  <w:style w:type="paragraph" w:customStyle="1" w:styleId="ndice">
    <w:name w:val="Índice"/>
    <w:basedOn w:val="Normal"/>
    <w:qFormat/>
    <w:rsid w:val="000947C3"/>
    <w:pPr>
      <w:suppressLineNumbers/>
    </w:pPr>
    <w:rPr>
      <w:rFonts w:cs="Lohit Devanagari"/>
    </w:rPr>
  </w:style>
  <w:style w:type="paragraph" w:styleId="Prrafodelista">
    <w:name w:val="List Paragraph"/>
    <w:basedOn w:val="Normal"/>
    <w:uiPriority w:val="34"/>
    <w:qFormat/>
    <w:rsid w:val="00E92B99"/>
    <w:pPr>
      <w:ind w:left="720"/>
      <w:contextualSpacing/>
    </w:pPr>
  </w:style>
  <w:style w:type="paragraph" w:styleId="NormalWeb">
    <w:name w:val="Normal (Web)"/>
    <w:basedOn w:val="Normal"/>
    <w:uiPriority w:val="99"/>
    <w:semiHidden/>
    <w:unhideWhenUsed/>
    <w:qFormat/>
    <w:rsid w:val="003C432B"/>
    <w:pPr>
      <w:spacing w:beforeAutospacing="1" w:after="210" w:line="270" w:lineRule="atLeast"/>
      <w:jc w:val="both"/>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qFormat/>
    <w:rsid w:val="00945234"/>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945234"/>
    <w:rPr>
      <w:b/>
      <w:bCs/>
    </w:rPr>
  </w:style>
  <w:style w:type="paragraph" w:styleId="Textodeglobo">
    <w:name w:val="Balloon Text"/>
    <w:basedOn w:val="Normal"/>
    <w:link w:val="TextodegloboCar"/>
    <w:uiPriority w:val="99"/>
    <w:semiHidden/>
    <w:unhideWhenUsed/>
    <w:qFormat/>
    <w:rsid w:val="00945234"/>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ple.com/es/itunes/download/" TargetMode="External"/><Relationship Id="rId13" Type="http://schemas.openxmlformats.org/officeDocument/2006/relationships/hyperlink" Target="http://www.educacontic.es/blog/ivoox-la-letra-con-audio-entra" TargetMode="External"/><Relationship Id="rId3" Type="http://schemas.openxmlformats.org/officeDocument/2006/relationships/styles" Target="styles.xml"/><Relationship Id="rId7" Type="http://schemas.openxmlformats.org/officeDocument/2006/relationships/hyperlink" Target="mailto:crlsnrqmdn@gmail.com" TargetMode="External"/><Relationship Id="rId12" Type="http://schemas.openxmlformats.org/officeDocument/2006/relationships/hyperlink" Target="http://www.revhabanera.sld.cu/index.php/rhab/article/view/3284/248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rcid.org/0000-0002-8903-1094" TargetMode="External"/><Relationship Id="rId11" Type="http://schemas.openxmlformats.org/officeDocument/2006/relationships/hyperlink" Target="http://www.revhabanera.sld.cu/index.php/rhab/article/view/3254/250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voox.com/podcast-historias-virus-rey_sq_f1901008_1.html" TargetMode="External"/><Relationship Id="rId4" Type="http://schemas.openxmlformats.org/officeDocument/2006/relationships/settings" Target="settings.xml"/><Relationship Id="rId9" Type="http://schemas.openxmlformats.org/officeDocument/2006/relationships/hyperlink" Target="http://www.google.es/reader"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BD8DE-7B63-4DED-BD03-2CC686A14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4</Pages>
  <Words>1145</Words>
  <Characters>6298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Kike</dc:creator>
  <dc:description/>
  <cp:lastModifiedBy>Carlos E Medina</cp:lastModifiedBy>
  <cp:revision>30</cp:revision>
  <dcterms:created xsi:type="dcterms:W3CDTF">2020-06-08T18:31:00Z</dcterms:created>
  <dcterms:modified xsi:type="dcterms:W3CDTF">2022-02-25T01:01:00Z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